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A264AC" w14:textId="77777777" w:rsidR="001C3118" w:rsidRDefault="001C3118">
      <w:r>
        <w:rPr>
          <w:noProof/>
        </w:rPr>
        <w:drawing>
          <wp:anchor distT="0" distB="0" distL="114300" distR="114300" simplePos="0" relativeHeight="251658240" behindDoc="0" locked="0" layoutInCell="1" allowOverlap="1" wp14:anchorId="290ADE78" wp14:editId="21057032">
            <wp:simplePos x="0" y="0"/>
            <wp:positionH relativeFrom="column">
              <wp:posOffset>2098675</wp:posOffset>
            </wp:positionH>
            <wp:positionV relativeFrom="paragraph">
              <wp:posOffset>-243840</wp:posOffset>
            </wp:positionV>
            <wp:extent cx="1703070" cy="868680"/>
            <wp:effectExtent l="0" t="0" r="0" b="7620"/>
            <wp:wrapSquare wrapText="bothSides"/>
            <wp:docPr id="1" name="Picture 1" descr="C:\Users\cynthia\AppData\Local\Microsoft\Windows\INetCache\IE\KDMF23B0\WAwashingtonstateassoc.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ynthia\AppData\Local\Microsoft\Windows\INetCache\IE\KDMF23B0\WAwashingtonstateassoc.tif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03070" cy="8686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CFCFBD1" w14:textId="77777777" w:rsidR="001C3118" w:rsidRDefault="001C3118"/>
    <w:p w14:paraId="005558F9" w14:textId="77777777" w:rsidR="00BA67BB" w:rsidRDefault="00BA67BB"/>
    <w:p w14:paraId="6542E5FA" w14:textId="77777777" w:rsidR="00190FD7" w:rsidRPr="00190FD7" w:rsidRDefault="00190FD7" w:rsidP="00190FD7">
      <w:pPr>
        <w:rPr>
          <w:sz w:val="2"/>
        </w:rPr>
      </w:pPr>
    </w:p>
    <w:p w14:paraId="527D9764" w14:textId="77777777" w:rsidR="00190FD7" w:rsidRDefault="00190FD7" w:rsidP="00190FD7"/>
    <w:p w14:paraId="3725AAF3" w14:textId="77777777" w:rsidR="00190FD7" w:rsidRPr="00190FD7" w:rsidRDefault="00190FD7" w:rsidP="00190FD7">
      <w:pPr>
        <w:jc w:val="center"/>
        <w:rPr>
          <w:rFonts w:cs="Tahoma"/>
          <w:b/>
          <w:szCs w:val="18"/>
        </w:rPr>
      </w:pPr>
      <w:r w:rsidRPr="00190FD7">
        <w:rPr>
          <w:rFonts w:cs="Tahoma"/>
          <w:b/>
          <w:color w:val="333333"/>
          <w:szCs w:val="18"/>
        </w:rPr>
        <w:t>4820 156th Place SW</w:t>
      </w:r>
      <w:r w:rsidRPr="00190FD7">
        <w:rPr>
          <w:rFonts w:cs="Tahoma"/>
          <w:b/>
          <w:color w:val="333333"/>
          <w:szCs w:val="18"/>
        </w:rPr>
        <w:br/>
        <w:t>Edmonds, WA 98026-4846</w:t>
      </w:r>
    </w:p>
    <w:p w14:paraId="3B1BFB07" w14:textId="77777777" w:rsidR="00190FD7" w:rsidRDefault="008F4604" w:rsidP="00190FD7">
      <w:pPr>
        <w:jc w:val="center"/>
        <w:rPr>
          <w:rFonts w:cs="Tahoma"/>
          <w:b/>
          <w:szCs w:val="18"/>
        </w:rPr>
      </w:pPr>
      <w:hyperlink r:id="rId8" w:history="1">
        <w:r w:rsidR="00190FD7" w:rsidRPr="00EE3509">
          <w:rPr>
            <w:rStyle w:val="Hyperlink"/>
            <w:rFonts w:cs="Tahoma"/>
            <w:b/>
            <w:szCs w:val="18"/>
          </w:rPr>
          <w:t>www.hearingloss-wa.org</w:t>
        </w:r>
      </w:hyperlink>
    </w:p>
    <w:p w14:paraId="3B7A11B6" w14:textId="77777777" w:rsidR="001C3118" w:rsidRDefault="001C3118" w:rsidP="001C3118">
      <w:r>
        <w:t>January 12, 2017</w:t>
      </w:r>
    </w:p>
    <w:p w14:paraId="5506489C" w14:textId="77777777" w:rsidR="001C3118" w:rsidRDefault="001C3118" w:rsidP="001C3118"/>
    <w:p w14:paraId="6D1C6C2D" w14:textId="77777777" w:rsidR="001C3118" w:rsidRDefault="001C3118" w:rsidP="001C3118">
      <w:r>
        <w:t>Open Letter to Washington State Legislature</w:t>
      </w:r>
      <w:r w:rsidR="00CB278C">
        <w:t>:</w:t>
      </w:r>
    </w:p>
    <w:p w14:paraId="766EDC93" w14:textId="77777777" w:rsidR="001C3118" w:rsidRDefault="001C3118" w:rsidP="001C3118"/>
    <w:p w14:paraId="1610F8B4" w14:textId="77777777" w:rsidR="001C3118" w:rsidRDefault="001C3118" w:rsidP="001C3118">
      <w:r>
        <w:t>In 2016 the Hearing Loss Association of Washington (HLAA-WA) gave two presentations to the Joint Legislative Executive Committee on Aging and Disability about hearing loss and how to better meet the needs of persons with hearing loss.  The Committee responded by including the following recommendations in page 13 of their December report:</w:t>
      </w:r>
    </w:p>
    <w:p w14:paraId="2421CA43" w14:textId="77777777" w:rsidR="001C3118" w:rsidRDefault="001C3118" w:rsidP="001C3118"/>
    <w:p w14:paraId="3F594102" w14:textId="77777777" w:rsidR="001C3118" w:rsidRDefault="001C3118" w:rsidP="001C3118">
      <w:pPr>
        <w:pStyle w:val="ListParagraph"/>
        <w:numPr>
          <w:ilvl w:val="0"/>
          <w:numId w:val="5"/>
        </w:numPr>
      </w:pPr>
      <w:r>
        <w:t>Restore Medicaid hearing aid coverage for adults (Note:  Medicaid presently covers hearing aids for children)</w:t>
      </w:r>
    </w:p>
    <w:p w14:paraId="5E1FCD4E" w14:textId="77777777" w:rsidR="001C3118" w:rsidRDefault="001C3118" w:rsidP="001C3118">
      <w:pPr>
        <w:pStyle w:val="ListParagraph"/>
        <w:numPr>
          <w:ilvl w:val="0"/>
          <w:numId w:val="5"/>
        </w:numPr>
      </w:pPr>
      <w:r>
        <w:t>Provide hearing loss training to all service providers and residential staff, including case managers, care givers, and home care providers.  These providers may also be provided with hearing assistive technology.</w:t>
      </w:r>
    </w:p>
    <w:p w14:paraId="0514128A" w14:textId="77777777" w:rsidR="001C3118" w:rsidRDefault="001C3118" w:rsidP="001C3118">
      <w:pPr>
        <w:pStyle w:val="ListParagraph"/>
        <w:numPr>
          <w:ilvl w:val="0"/>
          <w:numId w:val="5"/>
        </w:numPr>
      </w:pPr>
      <w:r>
        <w:t>Ensure that hearing screening should be part of the wellness examination for all seniors; hearing tests should be conducted prior to a dementia assessment.</w:t>
      </w:r>
    </w:p>
    <w:p w14:paraId="6E17EC81" w14:textId="77777777" w:rsidR="001C3118" w:rsidRDefault="001C3118" w:rsidP="001C3118"/>
    <w:p w14:paraId="26D90FCB" w14:textId="77777777" w:rsidR="001C3118" w:rsidRDefault="001C3118" w:rsidP="001C3118">
      <w:r>
        <w:t xml:space="preserve">You can read the final report here: </w:t>
      </w:r>
      <w:hyperlink r:id="rId9" w:history="1">
        <w:r w:rsidRPr="00E560C6">
          <w:rPr>
            <w:rStyle w:val="Hyperlink"/>
          </w:rPr>
          <w:t>http://leg.wa.gov/JointCommittees/ADJLEC/Documents/JLEC-FinalReport2016.pdf</w:t>
        </w:r>
      </w:hyperlink>
      <w:r>
        <w:t>.</w:t>
      </w:r>
    </w:p>
    <w:p w14:paraId="703FAD32" w14:textId="77777777" w:rsidR="001C3118" w:rsidRDefault="001C3118" w:rsidP="001C3118"/>
    <w:p w14:paraId="55E437D2" w14:textId="77777777" w:rsidR="001C3118" w:rsidRDefault="001C3118" w:rsidP="001C3118">
      <w:r>
        <w:t>As an important step towards the training of service providers, HLAA-WA presented a class in Bellevue and Kent in September 2016 to volunteers of the Washington State Long Term Care Ombudsman program. The training included communication techniques and essential information about age-related hearing loss. The program was so well-received that our materials are now available for staff to download via the web.</w:t>
      </w:r>
    </w:p>
    <w:p w14:paraId="2F3E596B" w14:textId="77777777" w:rsidR="001C3118" w:rsidRDefault="001C3118" w:rsidP="001C3118"/>
    <w:p w14:paraId="05F92774" w14:textId="77777777" w:rsidR="001C3118" w:rsidRDefault="001C3118" w:rsidP="001C3118">
      <w:r>
        <w:t xml:space="preserve">Now, you have the opportunity to support a key recommendation not only of HLAA-WA but of many senior and disability groups: </w:t>
      </w:r>
      <w:r w:rsidRPr="00D16C11">
        <w:rPr>
          <w:b/>
        </w:rPr>
        <w:t>restoring adult hearing aid coverage under Medicaid</w:t>
      </w:r>
      <w:r>
        <w:t xml:space="preserve">. </w:t>
      </w:r>
      <w:r w:rsidR="00CB278C">
        <w:t xml:space="preserve">  </w:t>
      </w:r>
      <w:r>
        <w:t>Note that</w:t>
      </w:r>
      <w:r w:rsidR="00CB278C">
        <w:t>:</w:t>
      </w:r>
    </w:p>
    <w:p w14:paraId="426B4EDA" w14:textId="77777777" w:rsidR="00CB278C" w:rsidRPr="00CB278C" w:rsidRDefault="00CB278C" w:rsidP="001C3118">
      <w:pPr>
        <w:rPr>
          <w:b/>
        </w:rPr>
      </w:pPr>
    </w:p>
    <w:p w14:paraId="29BCE680" w14:textId="77777777" w:rsidR="001C3118" w:rsidRPr="00CB278C" w:rsidRDefault="001C3118" w:rsidP="00CB278C">
      <w:pPr>
        <w:pStyle w:val="ListParagraph"/>
        <w:numPr>
          <w:ilvl w:val="0"/>
          <w:numId w:val="13"/>
        </w:numPr>
        <w:spacing w:after="60"/>
        <w:ind w:left="1080"/>
        <w:contextualSpacing w:val="0"/>
      </w:pPr>
      <w:r w:rsidRPr="00CB278C">
        <w:t xml:space="preserve">In 2009, 650,000 Washingtonians experienced significant hearing loss, as did 48 million Americans. Sixty percent of people with hearing loss are still in the work force. </w:t>
      </w:r>
    </w:p>
    <w:p w14:paraId="4EE38627" w14:textId="77777777" w:rsidR="001C3118" w:rsidRDefault="001C3118" w:rsidP="00CB278C">
      <w:pPr>
        <w:pStyle w:val="ListParagraph"/>
        <w:numPr>
          <w:ilvl w:val="0"/>
          <w:numId w:val="13"/>
        </w:numPr>
        <w:spacing w:after="60"/>
        <w:ind w:left="1080"/>
        <w:contextualSpacing w:val="0"/>
      </w:pPr>
      <w:bookmarkStart w:id="0" w:name="_GoBack"/>
      <w:bookmarkEnd w:id="0"/>
      <w:r w:rsidRPr="00CB278C">
        <w:t>Being able to hear is crucial in our ability to follow directions, ask for help, gather information and make sound decisions,</w:t>
      </w:r>
      <w:r>
        <w:t xml:space="preserve"> build and maintain relationships, to prosper and live successfully.</w:t>
      </w:r>
    </w:p>
    <w:p w14:paraId="099E7537" w14:textId="77777777" w:rsidR="001C3118" w:rsidRDefault="001C3118" w:rsidP="00CB278C">
      <w:pPr>
        <w:pStyle w:val="ListParagraph"/>
        <w:numPr>
          <w:ilvl w:val="0"/>
          <w:numId w:val="13"/>
        </w:numPr>
        <w:spacing w:after="60"/>
        <w:ind w:left="1080"/>
        <w:contextualSpacing w:val="0"/>
      </w:pPr>
      <w:r>
        <w:t>Untreated hearing loss can mean unemployment or underemployment, depression, isolation, exclusion, an increased risk of falls, and withdrawal from friends, family, and caregivers. Hearing loss can also increase the risk of dementia and cognitive decline.</w:t>
      </w:r>
    </w:p>
    <w:p w14:paraId="1F0379CD" w14:textId="77777777" w:rsidR="001C3118" w:rsidRDefault="001C3118" w:rsidP="00CB278C">
      <w:pPr>
        <w:pStyle w:val="ListParagraph"/>
        <w:numPr>
          <w:ilvl w:val="0"/>
          <w:numId w:val="13"/>
        </w:numPr>
        <w:spacing w:after="60"/>
        <w:ind w:left="1080"/>
        <w:contextualSpacing w:val="0"/>
      </w:pPr>
      <w:r>
        <w:t xml:space="preserve">Hearing aids can cost as much as $3,000 each, and most people need two to understand clearly. </w:t>
      </w:r>
    </w:p>
    <w:p w14:paraId="63647780" w14:textId="77777777" w:rsidR="001C3118" w:rsidRDefault="001C3118" w:rsidP="00CB278C">
      <w:pPr>
        <w:pStyle w:val="ListParagraph"/>
        <w:numPr>
          <w:ilvl w:val="0"/>
          <w:numId w:val="13"/>
        </w:numPr>
        <w:spacing w:after="60"/>
        <w:ind w:left="1080"/>
        <w:contextualSpacing w:val="0"/>
      </w:pPr>
      <w:r>
        <w:t xml:space="preserve">Lack of hearing care is a huge public health disparity. Many other types of medical equipment, such as wheelchairs, are covered by Medicaid. Excluding hearing aids and hearing health care creates an inequity, unfairly marginalizing people with hearing loss. </w:t>
      </w:r>
    </w:p>
    <w:p w14:paraId="20495506" w14:textId="77777777" w:rsidR="00CB278C" w:rsidRDefault="00CB278C" w:rsidP="001C3118"/>
    <w:p w14:paraId="384F93C2" w14:textId="77777777" w:rsidR="001C3118" w:rsidRDefault="001C3118" w:rsidP="001C3118">
      <w:r>
        <w:t>Everyone in this wonderful, progressive State of Washington should be able to hear and participate fully in all aspects of their lives, regardless of their income level.</w:t>
      </w:r>
    </w:p>
    <w:p w14:paraId="5FE44561" w14:textId="77777777" w:rsidR="00CB278C" w:rsidRDefault="00CB278C" w:rsidP="001C3118"/>
    <w:p w14:paraId="53467427" w14:textId="77777777" w:rsidR="001C3118" w:rsidRDefault="00CB278C" w:rsidP="001C3118">
      <w:r>
        <w:t xml:space="preserve">Will you join </w:t>
      </w:r>
      <w:r w:rsidR="001C3118">
        <w:t xml:space="preserve">in this compassionate, forward-thinking effort to make sure lower-income people with hearing loss are included and empowered every day? </w:t>
      </w:r>
      <w:r>
        <w:t xml:space="preserve"> </w:t>
      </w:r>
      <w:r w:rsidR="001C3118">
        <w:t>Thank you for your support for this critical measure.</w:t>
      </w:r>
    </w:p>
    <w:p w14:paraId="50E2D4CF" w14:textId="77777777" w:rsidR="001C3118" w:rsidRPr="001C3118" w:rsidRDefault="001C3118" w:rsidP="001C3118"/>
    <w:sectPr w:rsidR="001C3118" w:rsidRPr="001C3118" w:rsidSect="001C3118">
      <w:footerReference w:type="default" r:id="rId10"/>
      <w:pgSz w:w="12240" w:h="15840"/>
      <w:pgMar w:top="1008" w:right="1440" w:bottom="1008"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A14A8B" w14:textId="77777777" w:rsidR="00B41F9E" w:rsidRDefault="00B41F9E" w:rsidP="001C3118">
      <w:r>
        <w:separator/>
      </w:r>
    </w:p>
  </w:endnote>
  <w:endnote w:type="continuationSeparator" w:id="0">
    <w:p w14:paraId="4A699C31" w14:textId="77777777" w:rsidR="00B41F9E" w:rsidRDefault="00B41F9E" w:rsidP="001C31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B5D8C8" w14:textId="77777777" w:rsidR="001C3118" w:rsidRDefault="00CB278C" w:rsidP="001C3118">
    <w:pPr>
      <w:pStyle w:val="Footer"/>
      <w:rPr>
        <w:i/>
        <w:sz w:val="16"/>
      </w:rPr>
    </w:pPr>
    <w:r>
      <w:rPr>
        <w:i/>
        <w:sz w:val="16"/>
      </w:rPr>
      <w:t>_____________________________________________________________________________________________________________________</w:t>
    </w:r>
  </w:p>
  <w:p w14:paraId="4A4A507D" w14:textId="77777777" w:rsidR="001C3118" w:rsidRPr="00F95D6E" w:rsidRDefault="001C3118" w:rsidP="00CB278C">
    <w:pPr>
      <w:pStyle w:val="Footer"/>
      <w:spacing w:before="60"/>
      <w:jc w:val="center"/>
      <w:rPr>
        <w:b/>
        <w:i/>
        <w:color w:val="69913B"/>
        <w:szCs w:val="20"/>
      </w:rPr>
    </w:pPr>
    <w:r w:rsidRPr="00F95D6E">
      <w:rPr>
        <w:b/>
        <w:i/>
        <w:color w:val="69913B"/>
        <w:szCs w:val="20"/>
      </w:rPr>
      <w:t>HLAA mission:  to open the world of communication to people with hearing loss</w:t>
    </w:r>
  </w:p>
  <w:p w14:paraId="1FFEB177" w14:textId="77777777" w:rsidR="001C3118" w:rsidRPr="00CB278C" w:rsidRDefault="001C3118" w:rsidP="001C3118">
    <w:pPr>
      <w:pStyle w:val="Footer"/>
      <w:jc w:val="center"/>
      <w:rPr>
        <w:color w:val="4F6228" w:themeColor="accent3" w:themeShade="80"/>
        <w:szCs w:val="20"/>
      </w:rPr>
    </w:pPr>
    <w:r w:rsidRPr="00F95D6E">
      <w:rPr>
        <w:b/>
        <w:i/>
        <w:color w:val="69913B"/>
        <w:szCs w:val="20"/>
      </w:rPr>
      <w:t xml:space="preserve"> </w:t>
    </w:r>
    <w:proofErr w:type="gramStart"/>
    <w:r w:rsidRPr="00F95D6E">
      <w:rPr>
        <w:b/>
        <w:i/>
        <w:color w:val="69913B"/>
        <w:szCs w:val="20"/>
      </w:rPr>
      <w:t>through</w:t>
    </w:r>
    <w:proofErr w:type="gramEnd"/>
    <w:r w:rsidRPr="00F95D6E">
      <w:rPr>
        <w:b/>
        <w:i/>
        <w:color w:val="69913B"/>
        <w:szCs w:val="20"/>
      </w:rPr>
      <w:t xml:space="preserve"> information, education, support and advocacy</w:t>
    </w:r>
    <w:r w:rsidRPr="00CB278C">
      <w:rPr>
        <w:color w:val="4F6228" w:themeColor="accent3" w:themeShade="80"/>
        <w:szCs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ADF665" w14:textId="77777777" w:rsidR="00B41F9E" w:rsidRDefault="00B41F9E" w:rsidP="001C3118">
      <w:r>
        <w:separator/>
      </w:r>
    </w:p>
  </w:footnote>
  <w:footnote w:type="continuationSeparator" w:id="0">
    <w:p w14:paraId="457D5E5A" w14:textId="77777777" w:rsidR="00B41F9E" w:rsidRDefault="00B41F9E" w:rsidP="001C311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4380C"/>
    <w:multiLevelType w:val="hybridMultilevel"/>
    <w:tmpl w:val="C1383AEE"/>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1" w15:restartNumberingAfterBreak="0">
    <w:nsid w:val="0FE62547"/>
    <w:multiLevelType w:val="hybridMultilevel"/>
    <w:tmpl w:val="EDF0B46A"/>
    <w:lvl w:ilvl="0" w:tplc="23C47D72">
      <w:start w:val="1"/>
      <w:numFmt w:val="lowerLetter"/>
      <w:lvlText w:val="%1)"/>
      <w:lvlJc w:val="left"/>
      <w:pPr>
        <w:ind w:left="1128" w:hanging="76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694492"/>
    <w:multiLevelType w:val="hybridMultilevel"/>
    <w:tmpl w:val="4EAC6BE8"/>
    <w:lvl w:ilvl="0" w:tplc="A0845B98">
      <w:start w:val="3"/>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A92954"/>
    <w:multiLevelType w:val="hybridMultilevel"/>
    <w:tmpl w:val="8938D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803D92"/>
    <w:multiLevelType w:val="hybridMultilevel"/>
    <w:tmpl w:val="9D0EA656"/>
    <w:lvl w:ilvl="0" w:tplc="23C47D72">
      <w:start w:val="1"/>
      <w:numFmt w:val="lowerLetter"/>
      <w:lvlText w:val="%1)"/>
      <w:lvlJc w:val="left"/>
      <w:pPr>
        <w:ind w:left="792" w:hanging="360"/>
      </w:pPr>
      <w:rPr>
        <w:rFonts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5" w15:restartNumberingAfterBreak="0">
    <w:nsid w:val="2637330B"/>
    <w:multiLevelType w:val="hybridMultilevel"/>
    <w:tmpl w:val="D6BEFA1E"/>
    <w:lvl w:ilvl="0" w:tplc="A0845B98">
      <w:start w:val="3"/>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5D0883"/>
    <w:multiLevelType w:val="hybridMultilevel"/>
    <w:tmpl w:val="875A22F6"/>
    <w:lvl w:ilvl="0" w:tplc="A0845B98">
      <w:start w:val="3"/>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7B7619"/>
    <w:multiLevelType w:val="hybridMultilevel"/>
    <w:tmpl w:val="C2C8F54C"/>
    <w:lvl w:ilvl="0" w:tplc="A0845B98">
      <w:start w:val="3"/>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647DE2"/>
    <w:multiLevelType w:val="hybridMultilevel"/>
    <w:tmpl w:val="5B2ACF52"/>
    <w:lvl w:ilvl="0" w:tplc="A0845B98">
      <w:start w:val="3"/>
      <w:numFmt w:val="bullet"/>
      <w:lvlText w:val="•"/>
      <w:lvlJc w:val="left"/>
      <w:pPr>
        <w:ind w:left="1440" w:hanging="72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0D60C6C"/>
    <w:multiLevelType w:val="hybridMultilevel"/>
    <w:tmpl w:val="9238D7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0CA42D7"/>
    <w:multiLevelType w:val="hybridMultilevel"/>
    <w:tmpl w:val="C3FAF1CA"/>
    <w:lvl w:ilvl="0" w:tplc="A0845B98">
      <w:start w:val="3"/>
      <w:numFmt w:val="bullet"/>
      <w:lvlText w:val="•"/>
      <w:lvlJc w:val="left"/>
      <w:pPr>
        <w:ind w:left="720" w:hanging="72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1437A75"/>
    <w:multiLevelType w:val="hybridMultilevel"/>
    <w:tmpl w:val="6B426016"/>
    <w:lvl w:ilvl="0" w:tplc="23C47D72">
      <w:start w:val="1"/>
      <w:numFmt w:val="lowerLetter"/>
      <w:lvlText w:val="%1)"/>
      <w:lvlJc w:val="left"/>
      <w:pPr>
        <w:ind w:left="1488" w:hanging="768"/>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6C81F88"/>
    <w:multiLevelType w:val="hybridMultilevel"/>
    <w:tmpl w:val="A3D83F1A"/>
    <w:lvl w:ilvl="0" w:tplc="A0845B98">
      <w:start w:val="3"/>
      <w:numFmt w:val="bullet"/>
      <w:lvlText w:val="•"/>
      <w:lvlJc w:val="left"/>
      <w:pPr>
        <w:ind w:left="1440" w:hanging="72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9"/>
  </w:num>
  <w:num w:numId="2">
    <w:abstractNumId w:val="1"/>
  </w:num>
  <w:num w:numId="3">
    <w:abstractNumId w:val="11"/>
  </w:num>
  <w:num w:numId="4">
    <w:abstractNumId w:val="0"/>
  </w:num>
  <w:num w:numId="5">
    <w:abstractNumId w:val="4"/>
  </w:num>
  <w:num w:numId="6">
    <w:abstractNumId w:val="3"/>
  </w:num>
  <w:num w:numId="7">
    <w:abstractNumId w:val="2"/>
  </w:num>
  <w:num w:numId="8">
    <w:abstractNumId w:val="12"/>
  </w:num>
  <w:num w:numId="9">
    <w:abstractNumId w:val="5"/>
  </w:num>
  <w:num w:numId="10">
    <w:abstractNumId w:val="7"/>
  </w:num>
  <w:num w:numId="11">
    <w:abstractNumId w:val="10"/>
  </w:num>
  <w:num w:numId="12">
    <w:abstractNumId w:val="6"/>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3118"/>
    <w:rsid w:val="00190FD7"/>
    <w:rsid w:val="001C3118"/>
    <w:rsid w:val="003B58BB"/>
    <w:rsid w:val="005D1E77"/>
    <w:rsid w:val="008F4604"/>
    <w:rsid w:val="00B41F9E"/>
    <w:rsid w:val="00BA67BB"/>
    <w:rsid w:val="00C35E85"/>
    <w:rsid w:val="00CB278C"/>
    <w:rsid w:val="00D16C11"/>
    <w:rsid w:val="00D77C35"/>
    <w:rsid w:val="00F95D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1F1918"/>
  <w15:docId w15:val="{26F3A5F3-90BC-4C91-AC6E-4905F511F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5E85"/>
  </w:style>
  <w:style w:type="paragraph" w:styleId="Heading1">
    <w:name w:val="heading 1"/>
    <w:basedOn w:val="Normal"/>
    <w:next w:val="Normal"/>
    <w:link w:val="Heading1Char"/>
    <w:uiPriority w:val="9"/>
    <w:qFormat/>
    <w:rsid w:val="00C35E85"/>
    <w:pPr>
      <w:keepNext/>
      <w:keepLines/>
      <w:spacing w:before="480"/>
      <w:outlineLvl w:val="0"/>
    </w:pPr>
    <w:rPr>
      <w:rFonts w:ascii="Cambria" w:eastAsia="Times New Roman" w:hAnsi="Cambria" w:cs="Times New Roman"/>
      <w:b/>
      <w:bCs/>
      <w:color w:val="21798E"/>
      <w:sz w:val="28"/>
      <w:szCs w:val="28"/>
    </w:rPr>
  </w:style>
  <w:style w:type="paragraph" w:styleId="Heading2">
    <w:name w:val="heading 2"/>
    <w:basedOn w:val="Normal"/>
    <w:next w:val="Normal"/>
    <w:link w:val="Heading2Char"/>
    <w:uiPriority w:val="9"/>
    <w:semiHidden/>
    <w:unhideWhenUsed/>
    <w:qFormat/>
    <w:rsid w:val="00C35E85"/>
    <w:pPr>
      <w:keepNext/>
      <w:keepLines/>
      <w:spacing w:before="200"/>
      <w:outlineLvl w:val="1"/>
    </w:pPr>
    <w:rPr>
      <w:rFonts w:ascii="Cambria" w:eastAsia="Times New Roman" w:hAnsi="Cambria" w:cs="Times New Roman"/>
      <w:b/>
      <w:bCs/>
      <w:color w:val="2DA2BF"/>
      <w:sz w:val="26"/>
      <w:szCs w:val="26"/>
    </w:rPr>
  </w:style>
  <w:style w:type="paragraph" w:styleId="Heading3">
    <w:name w:val="heading 3"/>
    <w:basedOn w:val="Normal"/>
    <w:next w:val="Normal"/>
    <w:link w:val="Heading3Char"/>
    <w:uiPriority w:val="9"/>
    <w:semiHidden/>
    <w:unhideWhenUsed/>
    <w:qFormat/>
    <w:rsid w:val="00C35E85"/>
    <w:pPr>
      <w:keepNext/>
      <w:keepLines/>
      <w:spacing w:before="200"/>
      <w:outlineLvl w:val="2"/>
    </w:pPr>
    <w:rPr>
      <w:rFonts w:ascii="Cambria" w:eastAsia="Times New Roman" w:hAnsi="Cambria" w:cs="Times New Roman"/>
      <w:b/>
      <w:bCs/>
      <w:color w:val="2DA2BF"/>
    </w:rPr>
  </w:style>
  <w:style w:type="paragraph" w:styleId="Heading4">
    <w:name w:val="heading 4"/>
    <w:basedOn w:val="Normal"/>
    <w:next w:val="Normal"/>
    <w:link w:val="Heading4Char"/>
    <w:uiPriority w:val="9"/>
    <w:semiHidden/>
    <w:unhideWhenUsed/>
    <w:qFormat/>
    <w:rsid w:val="00C35E85"/>
    <w:pPr>
      <w:keepNext/>
      <w:keepLines/>
      <w:spacing w:before="200"/>
      <w:outlineLvl w:val="3"/>
    </w:pPr>
    <w:rPr>
      <w:rFonts w:ascii="Cambria" w:eastAsia="Times New Roman" w:hAnsi="Cambria" w:cs="Times New Roman"/>
      <w:b/>
      <w:bCs/>
      <w:i/>
      <w:iCs/>
      <w:color w:val="2DA2BF"/>
    </w:rPr>
  </w:style>
  <w:style w:type="paragraph" w:styleId="Heading5">
    <w:name w:val="heading 5"/>
    <w:basedOn w:val="Normal"/>
    <w:next w:val="Normal"/>
    <w:link w:val="Heading5Char"/>
    <w:uiPriority w:val="9"/>
    <w:semiHidden/>
    <w:unhideWhenUsed/>
    <w:qFormat/>
    <w:rsid w:val="00C35E85"/>
    <w:pPr>
      <w:keepNext/>
      <w:keepLines/>
      <w:spacing w:before="200"/>
      <w:outlineLvl w:val="4"/>
    </w:pPr>
    <w:rPr>
      <w:rFonts w:ascii="Cambria" w:eastAsia="Times New Roman" w:hAnsi="Cambria" w:cs="Times New Roman"/>
      <w:color w:val="16505E"/>
    </w:rPr>
  </w:style>
  <w:style w:type="paragraph" w:styleId="Heading6">
    <w:name w:val="heading 6"/>
    <w:basedOn w:val="Normal"/>
    <w:next w:val="Normal"/>
    <w:link w:val="Heading6Char"/>
    <w:uiPriority w:val="9"/>
    <w:semiHidden/>
    <w:unhideWhenUsed/>
    <w:qFormat/>
    <w:rsid w:val="00C35E85"/>
    <w:pPr>
      <w:keepNext/>
      <w:keepLines/>
      <w:spacing w:before="200"/>
      <w:outlineLvl w:val="5"/>
    </w:pPr>
    <w:rPr>
      <w:rFonts w:ascii="Cambria" w:eastAsia="Times New Roman" w:hAnsi="Cambria" w:cs="Times New Roman"/>
      <w:i/>
      <w:iCs/>
      <w:color w:val="16505E"/>
    </w:rPr>
  </w:style>
  <w:style w:type="paragraph" w:styleId="Heading7">
    <w:name w:val="heading 7"/>
    <w:basedOn w:val="Normal"/>
    <w:next w:val="Normal"/>
    <w:link w:val="Heading7Char"/>
    <w:uiPriority w:val="9"/>
    <w:semiHidden/>
    <w:unhideWhenUsed/>
    <w:qFormat/>
    <w:rsid w:val="00C35E85"/>
    <w:pPr>
      <w:keepNext/>
      <w:keepLines/>
      <w:spacing w:before="200"/>
      <w:outlineLvl w:val="6"/>
    </w:pPr>
    <w:rPr>
      <w:rFonts w:ascii="Cambria" w:eastAsia="Times New Roman" w:hAnsi="Cambria" w:cs="Times New Roman"/>
      <w:i/>
      <w:iCs/>
      <w:color w:val="404040"/>
    </w:rPr>
  </w:style>
  <w:style w:type="paragraph" w:styleId="Heading8">
    <w:name w:val="heading 8"/>
    <w:basedOn w:val="Normal"/>
    <w:next w:val="Normal"/>
    <w:link w:val="Heading8Char"/>
    <w:uiPriority w:val="9"/>
    <w:semiHidden/>
    <w:unhideWhenUsed/>
    <w:qFormat/>
    <w:rsid w:val="00C35E85"/>
    <w:pPr>
      <w:keepNext/>
      <w:keepLines/>
      <w:spacing w:before="200"/>
      <w:outlineLvl w:val="7"/>
    </w:pPr>
    <w:rPr>
      <w:rFonts w:ascii="Cambria" w:eastAsia="Times New Roman" w:hAnsi="Cambria" w:cs="Times New Roman"/>
      <w:color w:val="2DA2BF"/>
      <w:szCs w:val="20"/>
    </w:rPr>
  </w:style>
  <w:style w:type="paragraph" w:styleId="Heading9">
    <w:name w:val="heading 9"/>
    <w:basedOn w:val="Normal"/>
    <w:next w:val="Normal"/>
    <w:link w:val="Heading9Char"/>
    <w:uiPriority w:val="9"/>
    <w:semiHidden/>
    <w:unhideWhenUsed/>
    <w:qFormat/>
    <w:rsid w:val="00C35E85"/>
    <w:pPr>
      <w:keepNext/>
      <w:keepLines/>
      <w:spacing w:before="200"/>
      <w:outlineLvl w:val="8"/>
    </w:pPr>
    <w:rPr>
      <w:rFonts w:ascii="Cambria" w:eastAsia="Times New Roman" w:hAnsi="Cambria" w:cs="Times New Roman"/>
      <w:i/>
      <w:iCs/>
      <w:color w:val="40404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C35E85"/>
    <w:rPr>
      <w:rFonts w:ascii="Cambria" w:eastAsia="Times New Roman" w:hAnsi="Cambria" w:cs="Times New Roman"/>
      <w:b/>
      <w:bCs/>
      <w:color w:val="21798E"/>
      <w:sz w:val="28"/>
      <w:szCs w:val="28"/>
    </w:rPr>
  </w:style>
  <w:style w:type="character" w:customStyle="1" w:styleId="Heading2Char">
    <w:name w:val="Heading 2 Char"/>
    <w:link w:val="Heading2"/>
    <w:uiPriority w:val="9"/>
    <w:semiHidden/>
    <w:rsid w:val="00C35E85"/>
    <w:rPr>
      <w:rFonts w:ascii="Cambria" w:eastAsia="Times New Roman" w:hAnsi="Cambria" w:cs="Times New Roman"/>
      <w:b/>
      <w:bCs/>
      <w:color w:val="2DA2BF"/>
      <w:sz w:val="26"/>
      <w:szCs w:val="26"/>
    </w:rPr>
  </w:style>
  <w:style w:type="character" w:customStyle="1" w:styleId="Heading3Char">
    <w:name w:val="Heading 3 Char"/>
    <w:link w:val="Heading3"/>
    <w:uiPriority w:val="9"/>
    <w:semiHidden/>
    <w:rsid w:val="00C35E85"/>
    <w:rPr>
      <w:rFonts w:ascii="Cambria" w:eastAsia="Times New Roman" w:hAnsi="Cambria" w:cs="Times New Roman"/>
      <w:b/>
      <w:bCs/>
      <w:color w:val="2DA2BF"/>
    </w:rPr>
  </w:style>
  <w:style w:type="character" w:customStyle="1" w:styleId="Heading4Char">
    <w:name w:val="Heading 4 Char"/>
    <w:link w:val="Heading4"/>
    <w:uiPriority w:val="9"/>
    <w:semiHidden/>
    <w:rsid w:val="00C35E85"/>
    <w:rPr>
      <w:rFonts w:ascii="Cambria" w:eastAsia="Times New Roman" w:hAnsi="Cambria" w:cs="Times New Roman"/>
      <w:b/>
      <w:bCs/>
      <w:i/>
      <w:iCs/>
      <w:color w:val="2DA2BF"/>
    </w:rPr>
  </w:style>
  <w:style w:type="character" w:customStyle="1" w:styleId="Heading5Char">
    <w:name w:val="Heading 5 Char"/>
    <w:link w:val="Heading5"/>
    <w:uiPriority w:val="9"/>
    <w:semiHidden/>
    <w:rsid w:val="00C35E85"/>
    <w:rPr>
      <w:rFonts w:ascii="Cambria" w:eastAsia="Times New Roman" w:hAnsi="Cambria" w:cs="Times New Roman"/>
      <w:color w:val="16505E"/>
    </w:rPr>
  </w:style>
  <w:style w:type="character" w:customStyle="1" w:styleId="Heading6Char">
    <w:name w:val="Heading 6 Char"/>
    <w:link w:val="Heading6"/>
    <w:uiPriority w:val="9"/>
    <w:semiHidden/>
    <w:rsid w:val="00C35E85"/>
    <w:rPr>
      <w:rFonts w:ascii="Cambria" w:eastAsia="Times New Roman" w:hAnsi="Cambria" w:cs="Times New Roman"/>
      <w:i/>
      <w:iCs/>
      <w:color w:val="16505E"/>
    </w:rPr>
  </w:style>
  <w:style w:type="character" w:customStyle="1" w:styleId="Heading7Char">
    <w:name w:val="Heading 7 Char"/>
    <w:link w:val="Heading7"/>
    <w:uiPriority w:val="9"/>
    <w:semiHidden/>
    <w:rsid w:val="00C35E85"/>
    <w:rPr>
      <w:rFonts w:ascii="Cambria" w:eastAsia="Times New Roman" w:hAnsi="Cambria" w:cs="Times New Roman"/>
      <w:i/>
      <w:iCs/>
      <w:color w:val="404040"/>
    </w:rPr>
  </w:style>
  <w:style w:type="character" w:customStyle="1" w:styleId="Heading8Char">
    <w:name w:val="Heading 8 Char"/>
    <w:link w:val="Heading8"/>
    <w:uiPriority w:val="9"/>
    <w:semiHidden/>
    <w:rsid w:val="00C35E85"/>
    <w:rPr>
      <w:rFonts w:ascii="Cambria" w:eastAsia="Times New Roman" w:hAnsi="Cambria" w:cs="Times New Roman"/>
      <w:color w:val="2DA2BF"/>
      <w:sz w:val="20"/>
      <w:szCs w:val="20"/>
    </w:rPr>
  </w:style>
  <w:style w:type="character" w:customStyle="1" w:styleId="Heading9Char">
    <w:name w:val="Heading 9 Char"/>
    <w:link w:val="Heading9"/>
    <w:uiPriority w:val="9"/>
    <w:semiHidden/>
    <w:rsid w:val="00C35E85"/>
    <w:rPr>
      <w:rFonts w:ascii="Cambria" w:eastAsia="Times New Roman" w:hAnsi="Cambria" w:cs="Times New Roman"/>
      <w:i/>
      <w:iCs/>
      <w:color w:val="404040"/>
      <w:sz w:val="20"/>
      <w:szCs w:val="20"/>
    </w:rPr>
  </w:style>
  <w:style w:type="paragraph" w:styleId="Caption">
    <w:name w:val="caption"/>
    <w:basedOn w:val="Normal"/>
    <w:next w:val="Normal"/>
    <w:uiPriority w:val="35"/>
    <w:semiHidden/>
    <w:unhideWhenUsed/>
    <w:qFormat/>
    <w:rsid w:val="00C35E85"/>
    <w:rPr>
      <w:b/>
      <w:bCs/>
      <w:color w:val="2DA2BF"/>
      <w:sz w:val="18"/>
      <w:szCs w:val="18"/>
    </w:rPr>
  </w:style>
  <w:style w:type="paragraph" w:styleId="Title">
    <w:name w:val="Title"/>
    <w:basedOn w:val="Normal"/>
    <w:next w:val="Normal"/>
    <w:link w:val="TitleChar"/>
    <w:uiPriority w:val="10"/>
    <w:qFormat/>
    <w:rsid w:val="00C35E85"/>
    <w:pPr>
      <w:pBdr>
        <w:bottom w:val="single" w:sz="8" w:space="4" w:color="2DA2BF"/>
      </w:pBdr>
      <w:spacing w:after="300"/>
      <w:contextualSpacing/>
    </w:pPr>
    <w:rPr>
      <w:rFonts w:ascii="Cambria" w:eastAsia="Times New Roman" w:hAnsi="Cambria" w:cs="Times New Roman"/>
      <w:color w:val="343434"/>
      <w:spacing w:val="5"/>
      <w:kern w:val="28"/>
      <w:sz w:val="52"/>
      <w:szCs w:val="52"/>
    </w:rPr>
  </w:style>
  <w:style w:type="character" w:customStyle="1" w:styleId="TitleChar">
    <w:name w:val="Title Char"/>
    <w:link w:val="Title"/>
    <w:uiPriority w:val="10"/>
    <w:rsid w:val="00C35E85"/>
    <w:rPr>
      <w:rFonts w:ascii="Cambria" w:eastAsia="Times New Roman" w:hAnsi="Cambria" w:cs="Times New Roman"/>
      <w:color w:val="343434"/>
      <w:spacing w:val="5"/>
      <w:kern w:val="28"/>
      <w:sz w:val="52"/>
      <w:szCs w:val="52"/>
    </w:rPr>
  </w:style>
  <w:style w:type="paragraph" w:styleId="Subtitle">
    <w:name w:val="Subtitle"/>
    <w:basedOn w:val="Normal"/>
    <w:next w:val="Normal"/>
    <w:link w:val="SubtitleChar"/>
    <w:uiPriority w:val="11"/>
    <w:qFormat/>
    <w:rsid w:val="00C35E85"/>
    <w:pPr>
      <w:numPr>
        <w:ilvl w:val="1"/>
      </w:numPr>
    </w:pPr>
    <w:rPr>
      <w:rFonts w:ascii="Cambria" w:eastAsia="Times New Roman" w:hAnsi="Cambria" w:cs="Times New Roman"/>
      <w:i/>
      <w:iCs/>
      <w:color w:val="2DA2BF"/>
      <w:spacing w:val="15"/>
      <w:sz w:val="24"/>
      <w:szCs w:val="24"/>
    </w:rPr>
  </w:style>
  <w:style w:type="character" w:customStyle="1" w:styleId="SubtitleChar">
    <w:name w:val="Subtitle Char"/>
    <w:link w:val="Subtitle"/>
    <w:uiPriority w:val="11"/>
    <w:rsid w:val="00C35E85"/>
    <w:rPr>
      <w:rFonts w:ascii="Cambria" w:eastAsia="Times New Roman" w:hAnsi="Cambria" w:cs="Times New Roman"/>
      <w:i/>
      <w:iCs/>
      <w:color w:val="2DA2BF"/>
      <w:spacing w:val="15"/>
      <w:sz w:val="24"/>
      <w:szCs w:val="24"/>
    </w:rPr>
  </w:style>
  <w:style w:type="character" w:styleId="Strong">
    <w:name w:val="Strong"/>
    <w:uiPriority w:val="22"/>
    <w:qFormat/>
    <w:rsid w:val="00C35E85"/>
    <w:rPr>
      <w:b/>
      <w:bCs/>
    </w:rPr>
  </w:style>
  <w:style w:type="character" w:styleId="Emphasis">
    <w:name w:val="Emphasis"/>
    <w:uiPriority w:val="20"/>
    <w:qFormat/>
    <w:rsid w:val="00C35E85"/>
    <w:rPr>
      <w:i/>
      <w:iCs/>
    </w:rPr>
  </w:style>
  <w:style w:type="paragraph" w:styleId="NoSpacing">
    <w:name w:val="No Spacing"/>
    <w:link w:val="NoSpacingChar"/>
    <w:uiPriority w:val="1"/>
    <w:qFormat/>
    <w:rsid w:val="00C35E85"/>
  </w:style>
  <w:style w:type="character" w:customStyle="1" w:styleId="NoSpacingChar">
    <w:name w:val="No Spacing Char"/>
    <w:link w:val="NoSpacing"/>
    <w:uiPriority w:val="1"/>
    <w:rsid w:val="00C35E85"/>
  </w:style>
  <w:style w:type="paragraph" w:styleId="ListParagraph">
    <w:name w:val="List Paragraph"/>
    <w:basedOn w:val="Normal"/>
    <w:uiPriority w:val="34"/>
    <w:qFormat/>
    <w:rsid w:val="00C35E85"/>
    <w:pPr>
      <w:ind w:left="720"/>
      <w:contextualSpacing/>
    </w:pPr>
  </w:style>
  <w:style w:type="paragraph" w:styleId="Quote">
    <w:name w:val="Quote"/>
    <w:basedOn w:val="Normal"/>
    <w:next w:val="Normal"/>
    <w:link w:val="QuoteChar"/>
    <w:uiPriority w:val="29"/>
    <w:qFormat/>
    <w:rsid w:val="00C35E85"/>
    <w:rPr>
      <w:i/>
      <w:iCs/>
      <w:color w:val="000000"/>
    </w:rPr>
  </w:style>
  <w:style w:type="character" w:customStyle="1" w:styleId="QuoteChar">
    <w:name w:val="Quote Char"/>
    <w:link w:val="Quote"/>
    <w:uiPriority w:val="29"/>
    <w:rsid w:val="00C35E85"/>
    <w:rPr>
      <w:i/>
      <w:iCs/>
      <w:color w:val="000000"/>
    </w:rPr>
  </w:style>
  <w:style w:type="paragraph" w:styleId="IntenseQuote">
    <w:name w:val="Intense Quote"/>
    <w:basedOn w:val="Normal"/>
    <w:next w:val="Normal"/>
    <w:link w:val="IntenseQuoteChar"/>
    <w:uiPriority w:val="30"/>
    <w:qFormat/>
    <w:rsid w:val="00C35E85"/>
    <w:pPr>
      <w:pBdr>
        <w:bottom w:val="single" w:sz="4" w:space="4" w:color="2DA2BF"/>
      </w:pBdr>
      <w:spacing w:before="200" w:after="280"/>
      <w:ind w:left="936" w:right="936"/>
    </w:pPr>
    <w:rPr>
      <w:b/>
      <w:bCs/>
      <w:i/>
      <w:iCs/>
      <w:color w:val="2DA2BF"/>
    </w:rPr>
  </w:style>
  <w:style w:type="character" w:customStyle="1" w:styleId="IntenseQuoteChar">
    <w:name w:val="Intense Quote Char"/>
    <w:link w:val="IntenseQuote"/>
    <w:uiPriority w:val="30"/>
    <w:rsid w:val="00C35E85"/>
    <w:rPr>
      <w:b/>
      <w:bCs/>
      <w:i/>
      <w:iCs/>
      <w:color w:val="2DA2BF"/>
    </w:rPr>
  </w:style>
  <w:style w:type="character" w:styleId="SubtleEmphasis">
    <w:name w:val="Subtle Emphasis"/>
    <w:uiPriority w:val="19"/>
    <w:qFormat/>
    <w:rsid w:val="00C35E85"/>
    <w:rPr>
      <w:i/>
      <w:iCs/>
      <w:color w:val="808080"/>
    </w:rPr>
  </w:style>
  <w:style w:type="character" w:styleId="IntenseEmphasis">
    <w:name w:val="Intense Emphasis"/>
    <w:uiPriority w:val="21"/>
    <w:qFormat/>
    <w:rsid w:val="00C35E85"/>
    <w:rPr>
      <w:b/>
      <w:bCs/>
      <w:i/>
      <w:iCs/>
      <w:color w:val="2DA2BF"/>
    </w:rPr>
  </w:style>
  <w:style w:type="character" w:styleId="SubtleReference">
    <w:name w:val="Subtle Reference"/>
    <w:uiPriority w:val="31"/>
    <w:qFormat/>
    <w:rsid w:val="00C35E85"/>
    <w:rPr>
      <w:smallCaps/>
      <w:color w:val="DA1F28"/>
      <w:u w:val="single"/>
    </w:rPr>
  </w:style>
  <w:style w:type="character" w:styleId="IntenseReference">
    <w:name w:val="Intense Reference"/>
    <w:uiPriority w:val="32"/>
    <w:qFormat/>
    <w:rsid w:val="00C35E85"/>
    <w:rPr>
      <w:b/>
      <w:bCs/>
      <w:smallCaps/>
      <w:color w:val="DA1F28"/>
      <w:spacing w:val="5"/>
      <w:u w:val="single"/>
    </w:rPr>
  </w:style>
  <w:style w:type="character" w:styleId="BookTitle">
    <w:name w:val="Book Title"/>
    <w:uiPriority w:val="33"/>
    <w:qFormat/>
    <w:rsid w:val="00C35E85"/>
    <w:rPr>
      <w:b/>
      <w:bCs/>
      <w:smallCaps/>
      <w:spacing w:val="5"/>
    </w:rPr>
  </w:style>
  <w:style w:type="paragraph" w:styleId="TOCHeading">
    <w:name w:val="TOC Heading"/>
    <w:basedOn w:val="Heading1"/>
    <w:next w:val="Normal"/>
    <w:uiPriority w:val="39"/>
    <w:semiHidden/>
    <w:unhideWhenUsed/>
    <w:qFormat/>
    <w:rsid w:val="00C35E85"/>
    <w:pPr>
      <w:outlineLvl w:val="9"/>
    </w:pPr>
  </w:style>
  <w:style w:type="paragraph" w:styleId="BalloonText">
    <w:name w:val="Balloon Text"/>
    <w:basedOn w:val="Normal"/>
    <w:link w:val="BalloonTextChar"/>
    <w:uiPriority w:val="99"/>
    <w:semiHidden/>
    <w:unhideWhenUsed/>
    <w:rsid w:val="001C3118"/>
    <w:rPr>
      <w:rFonts w:ascii="Tahoma" w:hAnsi="Tahoma" w:cs="Tahoma"/>
      <w:sz w:val="16"/>
      <w:szCs w:val="16"/>
    </w:rPr>
  </w:style>
  <w:style w:type="character" w:customStyle="1" w:styleId="BalloonTextChar">
    <w:name w:val="Balloon Text Char"/>
    <w:basedOn w:val="DefaultParagraphFont"/>
    <w:link w:val="BalloonText"/>
    <w:uiPriority w:val="99"/>
    <w:semiHidden/>
    <w:rsid w:val="001C3118"/>
    <w:rPr>
      <w:rFonts w:ascii="Tahoma" w:hAnsi="Tahoma" w:cs="Tahoma"/>
      <w:sz w:val="16"/>
      <w:szCs w:val="16"/>
    </w:rPr>
  </w:style>
  <w:style w:type="paragraph" w:styleId="Header">
    <w:name w:val="header"/>
    <w:basedOn w:val="Normal"/>
    <w:link w:val="HeaderChar"/>
    <w:uiPriority w:val="99"/>
    <w:unhideWhenUsed/>
    <w:rsid w:val="001C3118"/>
    <w:pPr>
      <w:tabs>
        <w:tab w:val="center" w:pos="4680"/>
        <w:tab w:val="right" w:pos="9360"/>
      </w:tabs>
    </w:pPr>
  </w:style>
  <w:style w:type="character" w:customStyle="1" w:styleId="HeaderChar">
    <w:name w:val="Header Char"/>
    <w:basedOn w:val="DefaultParagraphFont"/>
    <w:link w:val="Header"/>
    <w:uiPriority w:val="99"/>
    <w:rsid w:val="001C3118"/>
  </w:style>
  <w:style w:type="paragraph" w:styleId="Footer">
    <w:name w:val="footer"/>
    <w:basedOn w:val="Normal"/>
    <w:link w:val="FooterChar"/>
    <w:uiPriority w:val="99"/>
    <w:unhideWhenUsed/>
    <w:rsid w:val="001C3118"/>
    <w:pPr>
      <w:tabs>
        <w:tab w:val="center" w:pos="4680"/>
        <w:tab w:val="right" w:pos="9360"/>
      </w:tabs>
    </w:pPr>
  </w:style>
  <w:style w:type="character" w:customStyle="1" w:styleId="FooterChar">
    <w:name w:val="Footer Char"/>
    <w:basedOn w:val="DefaultParagraphFont"/>
    <w:link w:val="Footer"/>
    <w:uiPriority w:val="99"/>
    <w:rsid w:val="001C3118"/>
  </w:style>
  <w:style w:type="character" w:styleId="Hyperlink">
    <w:name w:val="Hyperlink"/>
    <w:basedOn w:val="DefaultParagraphFont"/>
    <w:uiPriority w:val="99"/>
    <w:unhideWhenUsed/>
    <w:rsid w:val="001C311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earingloss-wa.org" TargetMode="Externa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leg.wa.gov/JointCommittees/ADJLEC/Documents/JLEC-FinalReport2016.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472</Words>
  <Characters>2693</Characters>
  <Application>Microsoft Office Word</Application>
  <DocSecurity>4</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cynthia stewart</dc:creator>
  <cp:lastModifiedBy>JoAnne Dyer</cp:lastModifiedBy>
  <cp:revision>2</cp:revision>
  <dcterms:created xsi:type="dcterms:W3CDTF">2017-01-17T18:57:00Z</dcterms:created>
  <dcterms:modified xsi:type="dcterms:W3CDTF">2017-01-17T18:57:00Z</dcterms:modified>
</cp:coreProperties>
</file>